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AE5751">
        <w:rPr>
          <w:rFonts w:ascii="Cambria" w:eastAsia="Cambria" w:hAnsi="Cambria" w:cs="Cambria"/>
          <w:b/>
          <w:sz w:val="28"/>
        </w:rPr>
        <w:t>24</w:t>
      </w:r>
      <w:r>
        <w:rPr>
          <w:rFonts w:ascii="Cambria" w:eastAsia="Cambria" w:hAnsi="Cambria" w:cs="Cambria"/>
          <w:b/>
          <w:sz w:val="28"/>
        </w:rPr>
        <w:t>/</w:t>
      </w:r>
      <w:r w:rsidR="00AE5751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/2018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AE5751" w:rsidRPr="00A778C9" w:rsidRDefault="00AE5751" w:rsidP="00AE575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schval</w:t>
      </w:r>
      <w:r>
        <w:rPr>
          <w:b/>
          <w:sz w:val="24"/>
          <w:szCs w:val="24"/>
        </w:rPr>
        <w:t>uje střednědobý rozpočtový výhled na rok 2019 – 2023 jako vyrovnaný</w:t>
      </w:r>
      <w:bookmarkStart w:id="0" w:name="_GoBack"/>
      <w:bookmarkEnd w:id="0"/>
      <w:r>
        <w:rPr>
          <w:b/>
          <w:sz w:val="24"/>
          <w:szCs w:val="24"/>
        </w:rPr>
        <w:t xml:space="preserve"> v příjmové i výdajové </w:t>
      </w:r>
      <w:proofErr w:type="gramStart"/>
      <w:r>
        <w:rPr>
          <w:b/>
          <w:sz w:val="24"/>
          <w:szCs w:val="24"/>
        </w:rPr>
        <w:t xml:space="preserve">části </w:t>
      </w:r>
      <w:r w:rsidR="00A66D61">
        <w:rPr>
          <w:b/>
          <w:sz w:val="24"/>
          <w:szCs w:val="24"/>
        </w:rPr>
        <w:t xml:space="preserve"> a</w:t>
      </w:r>
      <w:proofErr w:type="gramEnd"/>
      <w:r w:rsidR="00A66D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bez výhrad.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A66D61" w:rsidRDefault="00A66D61" w:rsidP="00A66D61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A66D61" w:rsidRDefault="00A66D61" w:rsidP="00A66D61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A66D61" w:rsidRDefault="00A66D61" w:rsidP="00A66D61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A66D61" w:rsidRDefault="00A66D61" w:rsidP="00A66D6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19.12.2018</w:t>
      </w:r>
    </w:p>
    <w:p w:rsidR="00A66D61" w:rsidRDefault="00A66D61" w:rsidP="00A66D6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21.12. 2018 do 4.1.2019</w:t>
      </w:r>
    </w:p>
    <w:p w:rsidR="00A66D61" w:rsidRDefault="00A66D61" w:rsidP="00A66D61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A66D61" w:rsidRDefault="00A66D61" w:rsidP="00A66D6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A66D61" w:rsidRDefault="00A66D61" w:rsidP="00A66D6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A66D61" w:rsidRDefault="00A66D61" w:rsidP="00A66D6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A66D61"/>
    <w:rsid w:val="00A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5442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dcterms:created xsi:type="dcterms:W3CDTF">2018-11-27T18:49:00Z</dcterms:created>
  <dcterms:modified xsi:type="dcterms:W3CDTF">2018-12-17T19:09:00Z</dcterms:modified>
</cp:coreProperties>
</file>